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E36" w:rsidRPr="00094E36" w:rsidRDefault="00094E36" w:rsidP="00094E36">
      <w:pPr>
        <w:jc w:val="right"/>
        <w:rPr>
          <w:b/>
          <w:color w:val="000000"/>
          <w:szCs w:val="28"/>
        </w:rPr>
      </w:pPr>
      <w:proofErr w:type="spellStart"/>
      <w:r w:rsidRPr="00094E36">
        <w:rPr>
          <w:b/>
          <w:i/>
          <w:color w:val="000000"/>
          <w:szCs w:val="28"/>
        </w:rPr>
        <w:t>Phụ</w:t>
      </w:r>
      <w:proofErr w:type="spellEnd"/>
      <w:r w:rsidRPr="00094E36">
        <w:rPr>
          <w:b/>
          <w:i/>
          <w:color w:val="000000"/>
          <w:szCs w:val="28"/>
        </w:rPr>
        <w:t xml:space="preserve"> </w:t>
      </w:r>
      <w:proofErr w:type="spellStart"/>
      <w:r w:rsidRPr="00094E36">
        <w:rPr>
          <w:b/>
          <w:i/>
          <w:color w:val="000000"/>
          <w:szCs w:val="28"/>
        </w:rPr>
        <w:t>lục</w:t>
      </w:r>
      <w:proofErr w:type="spellEnd"/>
      <w:r w:rsidRPr="00094E36">
        <w:rPr>
          <w:b/>
          <w:i/>
          <w:color w:val="000000"/>
          <w:szCs w:val="28"/>
        </w:rPr>
        <w:t xml:space="preserve"> 3</w:t>
      </w:r>
      <w:r w:rsidRPr="00094E36">
        <w:rPr>
          <w:i/>
          <w:color w:val="000000"/>
          <w:szCs w:val="28"/>
        </w:rPr>
        <w:t>(</w:t>
      </w:r>
      <w:proofErr w:type="spellStart"/>
      <w:r w:rsidRPr="00094E36">
        <w:rPr>
          <w:i/>
          <w:color w:val="000000"/>
          <w:szCs w:val="28"/>
        </w:rPr>
        <w:t>Mẫu</w:t>
      </w:r>
      <w:proofErr w:type="spellEnd"/>
      <w:r w:rsidRPr="00094E36">
        <w:rPr>
          <w:i/>
          <w:color w:val="000000"/>
          <w:szCs w:val="28"/>
        </w:rPr>
        <w:t xml:space="preserve"> </w:t>
      </w:r>
      <w:proofErr w:type="spellStart"/>
      <w:r w:rsidRPr="00094E36">
        <w:rPr>
          <w:i/>
          <w:color w:val="000000"/>
          <w:szCs w:val="28"/>
        </w:rPr>
        <w:t>số</w:t>
      </w:r>
      <w:proofErr w:type="spellEnd"/>
      <w:r w:rsidRPr="00094E36">
        <w:rPr>
          <w:i/>
          <w:color w:val="000000"/>
          <w:szCs w:val="28"/>
        </w:rPr>
        <w:t xml:space="preserve"> 03)</w:t>
      </w:r>
    </w:p>
    <w:tbl>
      <w:tblPr>
        <w:tblW w:w="9524" w:type="dxa"/>
        <w:tblLook w:val="0000" w:firstRow="0" w:lastRow="0" w:firstColumn="0" w:lastColumn="0" w:noHBand="0" w:noVBand="0"/>
      </w:tblPr>
      <w:tblGrid>
        <w:gridCol w:w="3369"/>
        <w:gridCol w:w="6155"/>
      </w:tblGrid>
      <w:tr w:rsidR="00094E36" w:rsidRPr="00094E36" w:rsidTr="00295F2C">
        <w:trPr>
          <w:trHeight w:val="1076"/>
        </w:trPr>
        <w:tc>
          <w:tcPr>
            <w:tcW w:w="3369" w:type="dxa"/>
          </w:tcPr>
          <w:p w:rsidR="00094E36" w:rsidRPr="00094E36" w:rsidRDefault="00094E36" w:rsidP="00295F2C">
            <w:pPr>
              <w:pStyle w:val="BodyText"/>
              <w:jc w:val="center"/>
              <w:rPr>
                <w:color w:val="000000"/>
                <w:szCs w:val="28"/>
              </w:rPr>
            </w:pPr>
            <w:r w:rsidRPr="00094E36">
              <w:rPr>
                <w:color w:val="000000"/>
                <w:szCs w:val="28"/>
              </w:rPr>
              <w:t>ĐƠN VỊ CẤP TRÊN</w:t>
            </w:r>
          </w:p>
          <w:p w:rsidR="00094E36" w:rsidRPr="00094E36" w:rsidRDefault="00094E36" w:rsidP="00295F2C">
            <w:pPr>
              <w:pStyle w:val="BodyText"/>
              <w:jc w:val="center"/>
              <w:rPr>
                <w:b/>
                <w:color w:val="000000"/>
                <w:szCs w:val="28"/>
              </w:rPr>
            </w:pPr>
            <w:r w:rsidRPr="00094E36">
              <w:rPr>
                <w:b/>
                <w:color w:val="000000"/>
                <w:szCs w:val="28"/>
              </w:rPr>
              <w:t>TÊN ĐƠN VỊ</w:t>
            </w:r>
          </w:p>
          <w:p w:rsidR="00094E36" w:rsidRPr="00094E36" w:rsidRDefault="00094E36" w:rsidP="00295F2C">
            <w:pPr>
              <w:pStyle w:val="BodyText"/>
              <w:rPr>
                <w:color w:val="000000"/>
                <w:szCs w:val="28"/>
              </w:rPr>
            </w:pPr>
          </w:p>
          <w:p w:rsidR="00094E36" w:rsidRPr="00094E36" w:rsidRDefault="00094E36" w:rsidP="00295F2C">
            <w:pPr>
              <w:spacing w:before="120" w:after="120"/>
              <w:jc w:val="center"/>
              <w:rPr>
                <w:color w:val="000000"/>
                <w:szCs w:val="28"/>
              </w:rPr>
            </w:pPr>
            <w:r w:rsidRPr="00094E36"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69380F39" wp14:editId="26ACFAEA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1269</wp:posOffset>
                      </wp:positionV>
                      <wp:extent cx="579755" cy="0"/>
                      <wp:effectExtent l="0" t="0" r="10795" b="19050"/>
                      <wp:wrapNone/>
                      <wp:docPr id="2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F210A" id="Line 4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3pt,.1pt" to="102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"/>
                  </w:pict>
                </mc:Fallback>
              </mc:AlternateContent>
            </w:r>
          </w:p>
        </w:tc>
        <w:tc>
          <w:tcPr>
            <w:tcW w:w="6155" w:type="dxa"/>
          </w:tcPr>
          <w:p w:rsidR="00094E36" w:rsidRPr="00094E36" w:rsidRDefault="00094E36" w:rsidP="00295F2C">
            <w:pPr>
              <w:pStyle w:val="BodyText"/>
              <w:jc w:val="center"/>
              <w:rPr>
                <w:b/>
                <w:color w:val="000000"/>
                <w:szCs w:val="28"/>
              </w:rPr>
            </w:pPr>
            <w:r w:rsidRPr="00094E36">
              <w:rPr>
                <w:b/>
                <w:color w:val="000000"/>
                <w:szCs w:val="28"/>
              </w:rPr>
              <w:t>CỘNG HÒA XÃ HỘI CHỦ NGHĨA VIỆT NAM</w:t>
            </w:r>
          </w:p>
          <w:p w:rsidR="00094E36" w:rsidRPr="00094E36" w:rsidRDefault="00094E36" w:rsidP="00295F2C">
            <w:pPr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094E36">
              <w:rPr>
                <w:b/>
                <w:color w:val="000000"/>
                <w:szCs w:val="28"/>
              </w:rPr>
              <w:t>Độc</w:t>
            </w:r>
            <w:proofErr w:type="spellEnd"/>
            <w:r w:rsidRPr="00094E36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094E36">
              <w:rPr>
                <w:b/>
                <w:color w:val="000000"/>
                <w:szCs w:val="28"/>
              </w:rPr>
              <w:t>lập</w:t>
            </w:r>
            <w:proofErr w:type="spellEnd"/>
            <w:r w:rsidRPr="00094E36">
              <w:rPr>
                <w:b/>
                <w:color w:val="000000"/>
                <w:szCs w:val="28"/>
              </w:rPr>
              <w:t xml:space="preserve"> - </w:t>
            </w:r>
            <w:proofErr w:type="spellStart"/>
            <w:r w:rsidRPr="00094E36">
              <w:rPr>
                <w:b/>
                <w:color w:val="000000"/>
                <w:szCs w:val="28"/>
              </w:rPr>
              <w:t>Tự</w:t>
            </w:r>
            <w:proofErr w:type="spellEnd"/>
            <w:r w:rsidRPr="00094E36">
              <w:rPr>
                <w:b/>
                <w:color w:val="000000"/>
                <w:szCs w:val="28"/>
              </w:rPr>
              <w:t xml:space="preserve"> do - </w:t>
            </w:r>
            <w:proofErr w:type="spellStart"/>
            <w:r w:rsidRPr="00094E36">
              <w:rPr>
                <w:b/>
                <w:color w:val="000000"/>
                <w:szCs w:val="28"/>
              </w:rPr>
              <w:t>Hạnh</w:t>
            </w:r>
            <w:proofErr w:type="spellEnd"/>
            <w:r w:rsidRPr="00094E36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094E36">
              <w:rPr>
                <w:b/>
                <w:color w:val="000000"/>
                <w:szCs w:val="28"/>
              </w:rPr>
              <w:t>phúc</w:t>
            </w:r>
            <w:proofErr w:type="spellEnd"/>
          </w:p>
          <w:p w:rsidR="00094E36" w:rsidRPr="00094E36" w:rsidRDefault="00094E36" w:rsidP="00295F2C">
            <w:pPr>
              <w:jc w:val="center"/>
              <w:rPr>
                <w:color w:val="000000"/>
                <w:szCs w:val="28"/>
              </w:rPr>
            </w:pPr>
            <w:r w:rsidRPr="00094E36">
              <w:rPr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522AA7D" wp14:editId="2DF36231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9524</wp:posOffset>
                      </wp:positionV>
                      <wp:extent cx="2171065" cy="0"/>
                      <wp:effectExtent l="0" t="0" r="19685" b="19050"/>
                      <wp:wrapNone/>
                      <wp:docPr id="2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EA57E" id="Line 4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25pt,.75pt" to="234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4dsAEAAEgDAAAOAAAAZHJzL2Uyb0RvYy54bWysU8Fu2zAMvQ/YPwi6L7IDpNu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"/>
                  </w:pict>
                </mc:Fallback>
              </mc:AlternateContent>
            </w:r>
          </w:p>
          <w:p w:rsidR="00094E36" w:rsidRPr="00094E36" w:rsidRDefault="00094E36" w:rsidP="00295F2C">
            <w:pPr>
              <w:pStyle w:val="Heading2"/>
              <w:rPr>
                <w:rFonts w:ascii="Times New Roman" w:hAnsi="Times New Roman" w:cs="Times New Roman"/>
                <w:b/>
                <w:i/>
                <w:color w:val="000000"/>
                <w:szCs w:val="28"/>
                <w:lang w:val="vi-VN"/>
              </w:rPr>
            </w:pPr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................., </w:t>
            </w:r>
            <w:proofErr w:type="spellStart"/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</w:rPr>
              <w:t>ngày</w:t>
            </w:r>
            <w:proofErr w:type="spellEnd"/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       </w:t>
            </w:r>
            <w:proofErr w:type="spellStart"/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</w:rPr>
              <w:t>tháng</w:t>
            </w:r>
            <w:proofErr w:type="spellEnd"/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    </w:t>
            </w:r>
            <w:proofErr w:type="spellStart"/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</w:rPr>
              <w:t>năm</w:t>
            </w:r>
            <w:proofErr w:type="spellEnd"/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</w:rPr>
              <w:t xml:space="preserve"> 202</w:t>
            </w:r>
            <w:r w:rsidRPr="00094E36">
              <w:rPr>
                <w:rFonts w:ascii="Times New Roman" w:hAnsi="Times New Roman" w:cs="Times New Roman"/>
                <w:i/>
                <w:color w:val="000000"/>
                <w:szCs w:val="28"/>
                <w:lang w:val="vi-VN"/>
              </w:rPr>
              <w:t>5</w:t>
            </w:r>
          </w:p>
        </w:tc>
      </w:tr>
    </w:tbl>
    <w:p w:rsidR="00094E36" w:rsidRPr="00094E36" w:rsidRDefault="00094E36" w:rsidP="00094E36">
      <w:pPr>
        <w:ind w:left="720" w:firstLine="720"/>
        <w:jc w:val="center"/>
        <w:rPr>
          <w:b/>
          <w:color w:val="000000"/>
          <w:szCs w:val="28"/>
        </w:rPr>
      </w:pPr>
    </w:p>
    <w:p w:rsidR="00094E36" w:rsidRPr="00094E36" w:rsidRDefault="00094E36" w:rsidP="00094E36">
      <w:pPr>
        <w:jc w:val="center"/>
        <w:rPr>
          <w:color w:val="000000"/>
          <w:szCs w:val="28"/>
        </w:rPr>
      </w:pPr>
    </w:p>
    <w:p w:rsidR="00094E36" w:rsidRPr="00094E36" w:rsidRDefault="00094E36" w:rsidP="00094E36">
      <w:pPr>
        <w:jc w:val="center"/>
        <w:rPr>
          <w:color w:val="000000"/>
          <w:szCs w:val="28"/>
        </w:rPr>
      </w:pPr>
      <w:proofErr w:type="spellStart"/>
      <w:r w:rsidRPr="00094E36">
        <w:rPr>
          <w:color w:val="000000"/>
          <w:szCs w:val="28"/>
        </w:rPr>
        <w:t>Kính</w:t>
      </w:r>
      <w:proofErr w:type="spellEnd"/>
      <w:r w:rsidRPr="00094E36">
        <w:rPr>
          <w:color w:val="000000"/>
          <w:szCs w:val="28"/>
        </w:rPr>
        <w:t xml:space="preserve"> </w:t>
      </w:r>
      <w:proofErr w:type="spellStart"/>
      <w:r w:rsidRPr="00094E36">
        <w:rPr>
          <w:color w:val="000000"/>
          <w:szCs w:val="28"/>
        </w:rPr>
        <w:t>gửi</w:t>
      </w:r>
      <w:proofErr w:type="spellEnd"/>
      <w:r w:rsidRPr="00094E36">
        <w:rPr>
          <w:color w:val="000000"/>
          <w:szCs w:val="28"/>
        </w:rPr>
        <w:t>: …………………………………………</w:t>
      </w:r>
    </w:p>
    <w:p w:rsidR="00094E36" w:rsidRPr="00094E36" w:rsidRDefault="00094E36" w:rsidP="00094E36">
      <w:pPr>
        <w:jc w:val="center"/>
        <w:rPr>
          <w:b/>
          <w:color w:val="000000"/>
          <w:szCs w:val="28"/>
        </w:rPr>
      </w:pPr>
    </w:p>
    <w:p w:rsidR="00094E36" w:rsidRPr="00094E36" w:rsidRDefault="00094E36" w:rsidP="00094E36">
      <w:pPr>
        <w:jc w:val="center"/>
        <w:rPr>
          <w:b/>
          <w:szCs w:val="28"/>
          <w:lang w:val="vi-VN"/>
        </w:rPr>
      </w:pPr>
      <w:r w:rsidRPr="00094E36">
        <w:rPr>
          <w:b/>
          <w:szCs w:val="28"/>
        </w:rPr>
        <w:t>BẢN ĐĂNG KÝ THAM GIA THI ĐUA CỦA CÁ NHÂN NĂM 202</w:t>
      </w:r>
      <w:r w:rsidRPr="00094E36">
        <w:rPr>
          <w:b/>
          <w:szCs w:val="28"/>
          <w:lang w:val="vi-VN"/>
        </w:rPr>
        <w:t>5</w:t>
      </w:r>
    </w:p>
    <w:p w:rsidR="00094E36" w:rsidRPr="00094E36" w:rsidRDefault="00094E36" w:rsidP="00094E36">
      <w:pPr>
        <w:ind w:firstLine="567"/>
        <w:jc w:val="center"/>
        <w:rPr>
          <w:b/>
          <w:spacing w:val="-2"/>
          <w:szCs w:val="28"/>
          <w:lang w:val="vi-VN"/>
        </w:rPr>
      </w:pPr>
      <w:r w:rsidRPr="00094E36">
        <w:rPr>
          <w:b/>
          <w:iCs/>
          <w:szCs w:val="28"/>
          <w:lang w:val="vi-VN"/>
        </w:rPr>
        <w:t xml:space="preserve">(Gắn với cam kết thực hiện </w:t>
      </w:r>
      <w:r w:rsidRPr="00094E36">
        <w:rPr>
          <w:b/>
          <w:spacing w:val="-2"/>
          <w:szCs w:val="28"/>
          <w:lang w:val="vi-VN"/>
        </w:rPr>
        <w:t>Kết luận số 01-KL/TW, ngày 18/5/2021 của Bộ Chính trị về tiếp tục thực hiện Chỉ thị số 05-CT/TW “Về đẩy mạnh học tập và làm theo tư tưởng, đạo đức, phong cách Hồ Chí Minh”)</w:t>
      </w:r>
    </w:p>
    <w:p w:rsidR="00094E36" w:rsidRPr="00094E36" w:rsidRDefault="00094E36" w:rsidP="00094E36">
      <w:pPr>
        <w:spacing w:before="120" w:after="120" w:line="360" w:lineRule="exact"/>
        <w:ind w:firstLine="567"/>
        <w:rPr>
          <w:b/>
          <w:spacing w:val="-2"/>
          <w:szCs w:val="28"/>
          <w:lang w:val="vi-VN"/>
        </w:rPr>
      </w:pPr>
      <w:r w:rsidRPr="00094E36">
        <w:rPr>
          <w:b/>
          <w:spacing w:val="-2"/>
          <w:szCs w:val="28"/>
          <w:lang w:val="vi-VN"/>
        </w:rPr>
        <w:t xml:space="preserve">Chuyên đề năm 2025: </w:t>
      </w: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  <w:lang w:val="vi-VN"/>
        </w:rPr>
      </w:pP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  <w:lang w:val="vi-VN"/>
        </w:rPr>
      </w:pPr>
      <w:r w:rsidRPr="00094E36">
        <w:rPr>
          <w:szCs w:val="28"/>
          <w:lang w:val="vi-VN"/>
        </w:rPr>
        <w:t xml:space="preserve">Họ và tên: </w:t>
      </w:r>
      <w:r w:rsidRPr="00094E36">
        <w:rPr>
          <w:szCs w:val="28"/>
          <w:lang w:val="vi-VN"/>
        </w:rPr>
        <w:tab/>
      </w:r>
      <w:r w:rsidRPr="00094E36">
        <w:rPr>
          <w:szCs w:val="28"/>
          <w:lang w:val="vi-VN"/>
        </w:rPr>
        <w:tab/>
      </w:r>
      <w:r w:rsidRPr="00094E36">
        <w:rPr>
          <w:szCs w:val="28"/>
          <w:lang w:val="vi-VN"/>
        </w:rPr>
        <w:tab/>
      </w:r>
      <w:r w:rsidRPr="00094E36">
        <w:rPr>
          <w:szCs w:val="28"/>
          <w:lang w:val="vi-VN"/>
        </w:rPr>
        <w:tab/>
      </w:r>
      <w:r w:rsidRPr="00094E36">
        <w:rPr>
          <w:szCs w:val="28"/>
          <w:lang w:val="vi-VN"/>
        </w:rPr>
        <w:tab/>
        <w:t>Sinh ngày:</w:t>
      </w: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  <w:lang w:val="vi-VN"/>
        </w:rPr>
      </w:pPr>
      <w:r w:rsidRPr="00094E36">
        <w:rPr>
          <w:szCs w:val="28"/>
          <w:lang w:val="vi-VN"/>
        </w:rPr>
        <w:t xml:space="preserve">Đơn vị công tác: </w:t>
      </w: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  <w:lang w:val="vi-VN"/>
        </w:rPr>
      </w:pPr>
      <w:r w:rsidRPr="00094E36">
        <w:rPr>
          <w:szCs w:val="28"/>
          <w:lang w:val="vi-VN"/>
        </w:rPr>
        <w:t>Chức vụ Đảng:</w:t>
      </w: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  <w:lang w:val="vi-VN"/>
        </w:rPr>
      </w:pPr>
      <w:r w:rsidRPr="00094E36">
        <w:rPr>
          <w:szCs w:val="28"/>
          <w:lang w:val="vi-VN"/>
        </w:rPr>
        <w:t>Chức vụ chính quyền, đoàn thể:</w:t>
      </w: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</w:rPr>
      </w:pPr>
      <w:r w:rsidRPr="00094E36">
        <w:rPr>
          <w:szCs w:val="28"/>
        </w:rPr>
        <w:t xml:space="preserve">Sinh </w:t>
      </w:r>
      <w:proofErr w:type="spellStart"/>
      <w:r w:rsidRPr="00094E36">
        <w:rPr>
          <w:szCs w:val="28"/>
        </w:rPr>
        <w:t>hoạt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tại</w:t>
      </w:r>
      <w:proofErr w:type="spellEnd"/>
      <w:r w:rsidRPr="00094E36">
        <w:rPr>
          <w:szCs w:val="28"/>
        </w:rPr>
        <w:t xml:space="preserve"> Chi </w:t>
      </w:r>
      <w:proofErr w:type="spellStart"/>
      <w:r w:rsidRPr="00094E36">
        <w:rPr>
          <w:szCs w:val="28"/>
        </w:rPr>
        <w:t>bộ</w:t>
      </w:r>
      <w:proofErr w:type="spellEnd"/>
      <w:r w:rsidRPr="00094E36">
        <w:rPr>
          <w:szCs w:val="28"/>
        </w:rPr>
        <w:t>:</w:t>
      </w: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</w:rPr>
      </w:pPr>
      <w:proofErr w:type="spellStart"/>
      <w:r w:rsidRPr="00094E36">
        <w:rPr>
          <w:szCs w:val="28"/>
        </w:rPr>
        <w:t>Căn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cứ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nội</w:t>
      </w:r>
      <w:proofErr w:type="spellEnd"/>
      <w:r w:rsidRPr="00094E36">
        <w:rPr>
          <w:szCs w:val="28"/>
        </w:rPr>
        <w:t xml:space="preserve"> dung </w:t>
      </w:r>
      <w:proofErr w:type="spellStart"/>
      <w:r w:rsidRPr="00094E36">
        <w:rPr>
          <w:szCs w:val="28"/>
        </w:rPr>
        <w:t>phát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động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phong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trào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thi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đua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của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cơ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quan</w:t>
      </w:r>
      <w:proofErr w:type="spellEnd"/>
      <w:r w:rsidRPr="00094E36">
        <w:rPr>
          <w:szCs w:val="28"/>
        </w:rPr>
        <w:t xml:space="preserve">, </w:t>
      </w:r>
      <w:proofErr w:type="spellStart"/>
      <w:r w:rsidRPr="00094E36">
        <w:rPr>
          <w:szCs w:val="28"/>
        </w:rPr>
        <w:t>đơn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vị</w:t>
      </w:r>
      <w:proofErr w:type="spellEnd"/>
      <w:r w:rsidRPr="00094E36">
        <w:rPr>
          <w:szCs w:val="28"/>
        </w:rPr>
        <w:t xml:space="preserve">. </w:t>
      </w:r>
      <w:proofErr w:type="spellStart"/>
      <w:r w:rsidRPr="00094E36">
        <w:rPr>
          <w:szCs w:val="28"/>
        </w:rPr>
        <w:t>Tôi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xin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hưởng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ứng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và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đăng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ký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tham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gia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thi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đua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với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các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nội</w:t>
      </w:r>
      <w:proofErr w:type="spellEnd"/>
      <w:r w:rsidRPr="00094E36">
        <w:rPr>
          <w:szCs w:val="28"/>
        </w:rPr>
        <w:t xml:space="preserve"> dung </w:t>
      </w:r>
      <w:proofErr w:type="spellStart"/>
      <w:r w:rsidRPr="00094E36">
        <w:rPr>
          <w:szCs w:val="28"/>
        </w:rPr>
        <w:t>sau</w:t>
      </w:r>
      <w:proofErr w:type="spellEnd"/>
      <w:r w:rsidRPr="00094E36">
        <w:rPr>
          <w:szCs w:val="28"/>
        </w:rPr>
        <w:t>:</w:t>
      </w:r>
    </w:p>
    <w:p w:rsidR="00094E36" w:rsidRPr="00094E36" w:rsidRDefault="00094E36" w:rsidP="00094E36">
      <w:pPr>
        <w:spacing w:before="60" w:after="60" w:line="320" w:lineRule="exact"/>
        <w:ind w:firstLine="720"/>
        <w:jc w:val="both"/>
        <w:rPr>
          <w:szCs w:val="28"/>
        </w:rPr>
      </w:pPr>
      <w:r w:rsidRPr="00094E36">
        <w:rPr>
          <w:szCs w:val="28"/>
        </w:rPr>
        <w:t xml:space="preserve">I. </w:t>
      </w:r>
      <w:proofErr w:type="spellStart"/>
      <w:r w:rsidRPr="00094E36">
        <w:rPr>
          <w:szCs w:val="28"/>
        </w:rPr>
        <w:t>Đăng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ký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tham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gia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thi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đua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thực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hiện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tốt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nhiệm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vụ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được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giao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gắn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với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các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phong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trào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thi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đua</w:t>
      </w:r>
      <w:proofErr w:type="spellEnd"/>
      <w:r w:rsidRPr="00094E36">
        <w:rPr>
          <w:szCs w:val="28"/>
        </w:rPr>
        <w:t xml:space="preserve"> do </w:t>
      </w:r>
      <w:proofErr w:type="spellStart"/>
      <w:r w:rsidRPr="00094E36">
        <w:rPr>
          <w:szCs w:val="28"/>
        </w:rPr>
        <w:t>các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cấp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phát</w:t>
      </w:r>
      <w:proofErr w:type="spellEnd"/>
      <w:r w:rsidRPr="00094E36">
        <w:rPr>
          <w:szCs w:val="28"/>
        </w:rPr>
        <w:t xml:space="preserve"> </w:t>
      </w:r>
      <w:proofErr w:type="spellStart"/>
      <w:r w:rsidRPr="00094E36">
        <w:rPr>
          <w:szCs w:val="28"/>
        </w:rPr>
        <w:t>động</w:t>
      </w:r>
      <w:proofErr w:type="spellEnd"/>
      <w:r w:rsidRPr="00094E36">
        <w:rPr>
          <w:szCs w:val="28"/>
        </w:rPr>
        <w:t>.</w:t>
      </w:r>
    </w:p>
    <w:p w:rsidR="00094E36" w:rsidRPr="00094E36" w:rsidRDefault="00094E36" w:rsidP="00094E36">
      <w:pPr>
        <w:spacing w:before="60" w:after="60" w:line="320" w:lineRule="exact"/>
        <w:jc w:val="both"/>
        <w:rPr>
          <w:szCs w:val="28"/>
        </w:rPr>
      </w:pPr>
      <w:r w:rsidRPr="00094E36">
        <w:rPr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094E36" w:rsidRPr="00094E36" w:rsidRDefault="00094E36" w:rsidP="00094E36">
      <w:pPr>
        <w:spacing w:before="120" w:after="120" w:line="360" w:lineRule="exact"/>
        <w:ind w:firstLine="720"/>
        <w:jc w:val="both"/>
        <w:rPr>
          <w:spacing w:val="-2"/>
          <w:szCs w:val="28"/>
        </w:rPr>
      </w:pPr>
      <w:r w:rsidRPr="00094E36">
        <w:rPr>
          <w:szCs w:val="28"/>
        </w:rPr>
        <w:t xml:space="preserve">II. </w:t>
      </w:r>
      <w:r w:rsidRPr="00094E36">
        <w:rPr>
          <w:iCs/>
          <w:szCs w:val="28"/>
          <w:lang w:val="vi-VN"/>
        </w:rPr>
        <w:t>Đăng ký tham gia thi đua gắn</w:t>
      </w:r>
      <w:r w:rsidRPr="00094E36">
        <w:rPr>
          <w:iCs/>
          <w:szCs w:val="28"/>
        </w:rPr>
        <w:t xml:space="preserve"> </w:t>
      </w:r>
      <w:proofErr w:type="spellStart"/>
      <w:r w:rsidRPr="00094E36">
        <w:rPr>
          <w:iCs/>
          <w:szCs w:val="28"/>
        </w:rPr>
        <w:t>với</w:t>
      </w:r>
      <w:proofErr w:type="spellEnd"/>
      <w:r w:rsidRPr="00094E36">
        <w:rPr>
          <w:iCs/>
          <w:szCs w:val="28"/>
        </w:rPr>
        <w:t xml:space="preserve"> cam </w:t>
      </w:r>
      <w:proofErr w:type="spellStart"/>
      <w:r w:rsidRPr="00094E36">
        <w:rPr>
          <w:iCs/>
          <w:szCs w:val="28"/>
        </w:rPr>
        <w:t>kết</w:t>
      </w:r>
      <w:proofErr w:type="spellEnd"/>
      <w:r w:rsidRPr="00094E36">
        <w:rPr>
          <w:iCs/>
          <w:szCs w:val="28"/>
        </w:rPr>
        <w:t xml:space="preserve"> </w:t>
      </w:r>
      <w:proofErr w:type="spellStart"/>
      <w:r w:rsidRPr="00094E36">
        <w:rPr>
          <w:iCs/>
          <w:szCs w:val="28"/>
        </w:rPr>
        <w:t>thực</w:t>
      </w:r>
      <w:proofErr w:type="spellEnd"/>
      <w:r w:rsidRPr="00094E36">
        <w:rPr>
          <w:iCs/>
          <w:szCs w:val="28"/>
        </w:rPr>
        <w:t xml:space="preserve"> </w:t>
      </w:r>
      <w:proofErr w:type="spellStart"/>
      <w:r w:rsidRPr="00094E36">
        <w:rPr>
          <w:iCs/>
          <w:szCs w:val="28"/>
        </w:rPr>
        <w:t>hiện</w:t>
      </w:r>
      <w:proofErr w:type="spellEnd"/>
      <w:r w:rsidRPr="00094E36">
        <w:rPr>
          <w:iCs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Kết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luận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số</w:t>
      </w:r>
      <w:proofErr w:type="spellEnd"/>
      <w:r w:rsidRPr="00094E36">
        <w:rPr>
          <w:spacing w:val="-2"/>
          <w:szCs w:val="28"/>
        </w:rPr>
        <w:t xml:space="preserve"> 01-KL/TW, </w:t>
      </w:r>
      <w:proofErr w:type="spellStart"/>
      <w:r w:rsidRPr="00094E36">
        <w:rPr>
          <w:spacing w:val="-2"/>
          <w:szCs w:val="28"/>
        </w:rPr>
        <w:t>ngày</w:t>
      </w:r>
      <w:proofErr w:type="spellEnd"/>
      <w:r w:rsidRPr="00094E36">
        <w:rPr>
          <w:spacing w:val="-2"/>
          <w:szCs w:val="28"/>
        </w:rPr>
        <w:t xml:space="preserve"> 18/5/2021 </w:t>
      </w:r>
      <w:proofErr w:type="spellStart"/>
      <w:r w:rsidRPr="00094E36">
        <w:rPr>
          <w:spacing w:val="-2"/>
          <w:szCs w:val="28"/>
        </w:rPr>
        <w:t>của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Bộ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Chính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trị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về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tiếp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tục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thực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hiện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Chỉ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thị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số</w:t>
      </w:r>
      <w:proofErr w:type="spellEnd"/>
      <w:r w:rsidRPr="00094E36">
        <w:rPr>
          <w:spacing w:val="-2"/>
          <w:szCs w:val="28"/>
        </w:rPr>
        <w:t xml:space="preserve"> 05-CT/TW “</w:t>
      </w:r>
      <w:proofErr w:type="spellStart"/>
      <w:r w:rsidRPr="00094E36">
        <w:rPr>
          <w:spacing w:val="-2"/>
          <w:szCs w:val="28"/>
        </w:rPr>
        <w:t>Về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đẩy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mạnh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học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tập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và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làm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theo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tư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tưởng</w:t>
      </w:r>
      <w:proofErr w:type="spellEnd"/>
      <w:r w:rsidRPr="00094E36">
        <w:rPr>
          <w:spacing w:val="-2"/>
          <w:szCs w:val="28"/>
        </w:rPr>
        <w:t xml:space="preserve">, </w:t>
      </w:r>
      <w:proofErr w:type="spellStart"/>
      <w:r w:rsidRPr="00094E36">
        <w:rPr>
          <w:spacing w:val="-2"/>
          <w:szCs w:val="28"/>
        </w:rPr>
        <w:t>đạo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đức</w:t>
      </w:r>
      <w:proofErr w:type="spellEnd"/>
      <w:r w:rsidRPr="00094E36">
        <w:rPr>
          <w:spacing w:val="-2"/>
          <w:szCs w:val="28"/>
        </w:rPr>
        <w:t xml:space="preserve">, </w:t>
      </w:r>
      <w:proofErr w:type="spellStart"/>
      <w:r w:rsidRPr="00094E36">
        <w:rPr>
          <w:spacing w:val="-2"/>
          <w:szCs w:val="28"/>
        </w:rPr>
        <w:t>phong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cách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Hồ</w:t>
      </w:r>
      <w:proofErr w:type="spellEnd"/>
      <w:r w:rsidRPr="00094E36">
        <w:rPr>
          <w:spacing w:val="-2"/>
          <w:szCs w:val="28"/>
        </w:rPr>
        <w:t xml:space="preserve"> Chí Minh”); </w:t>
      </w:r>
      <w:proofErr w:type="spellStart"/>
      <w:r w:rsidRPr="00094E36">
        <w:rPr>
          <w:spacing w:val="-2"/>
          <w:szCs w:val="28"/>
        </w:rPr>
        <w:t>theo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chuyên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đề</w:t>
      </w:r>
      <w:proofErr w:type="spellEnd"/>
      <w:r w:rsidRPr="00094E36">
        <w:rPr>
          <w:spacing w:val="-2"/>
          <w:szCs w:val="28"/>
        </w:rPr>
        <w:t xml:space="preserve"> </w:t>
      </w:r>
      <w:proofErr w:type="spellStart"/>
      <w:r w:rsidRPr="00094E36">
        <w:rPr>
          <w:spacing w:val="-2"/>
          <w:szCs w:val="28"/>
        </w:rPr>
        <w:t>năm</w:t>
      </w:r>
      <w:proofErr w:type="spellEnd"/>
      <w:r w:rsidRPr="00094E36">
        <w:rPr>
          <w:spacing w:val="-2"/>
          <w:szCs w:val="28"/>
        </w:rPr>
        <w:t xml:space="preserve"> </w:t>
      </w:r>
      <w:proofErr w:type="gramStart"/>
      <w:r w:rsidRPr="00094E36">
        <w:rPr>
          <w:spacing w:val="-2"/>
          <w:szCs w:val="28"/>
        </w:rPr>
        <w:t>2025:…</w:t>
      </w:r>
      <w:proofErr w:type="gramEnd"/>
      <w:r w:rsidRPr="00094E36">
        <w:rPr>
          <w:spacing w:val="-2"/>
          <w:szCs w:val="28"/>
        </w:rPr>
        <w:t>…………………………………</w:t>
      </w:r>
    </w:p>
    <w:p w:rsidR="00094E36" w:rsidRPr="00094E36" w:rsidRDefault="00094E36" w:rsidP="00094E36">
      <w:pPr>
        <w:tabs>
          <w:tab w:val="center" w:pos="6804"/>
        </w:tabs>
        <w:jc w:val="center"/>
        <w:rPr>
          <w:i/>
          <w:w w:val="105"/>
          <w:szCs w:val="28"/>
          <w:lang w:val="af-ZA"/>
        </w:rPr>
      </w:pPr>
      <w:r w:rsidRPr="00094E36">
        <w:rPr>
          <w:i/>
          <w:szCs w:val="28"/>
        </w:rPr>
        <w:t xml:space="preserve"> (Lưu ý: </w:t>
      </w:r>
      <w:r w:rsidRPr="00094E36">
        <w:rPr>
          <w:i/>
          <w:w w:val="105"/>
          <w:szCs w:val="28"/>
          <w:lang w:val="af-ZA"/>
        </w:rPr>
        <w:t>cán bộ, công chức, viên chức, người lao động không phải là đảng viên thì không cần xác nhận của Chi bộ)</w:t>
      </w:r>
    </w:p>
    <w:p w:rsidR="00094E36" w:rsidRPr="00094E36" w:rsidRDefault="00094E36" w:rsidP="00094E36">
      <w:pPr>
        <w:tabs>
          <w:tab w:val="center" w:pos="6804"/>
        </w:tabs>
        <w:jc w:val="center"/>
        <w:rPr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5109"/>
      </w:tblGrid>
      <w:tr w:rsidR="00094E36" w:rsidRPr="00094E36" w:rsidTr="00295F2C">
        <w:tc>
          <w:tcPr>
            <w:tcW w:w="2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E36" w:rsidRPr="00094E36" w:rsidRDefault="00094E36" w:rsidP="00295F2C">
            <w:pPr>
              <w:jc w:val="center"/>
              <w:rPr>
                <w:szCs w:val="28"/>
              </w:rPr>
            </w:pPr>
            <w:proofErr w:type="spellStart"/>
            <w:r w:rsidRPr="00094E36">
              <w:rPr>
                <w:b/>
                <w:szCs w:val="28"/>
              </w:rPr>
              <w:t>Xác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nhận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của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đơn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vị</w:t>
            </w:r>
            <w:proofErr w:type="spellEnd"/>
          </w:p>
        </w:tc>
        <w:tc>
          <w:tcPr>
            <w:tcW w:w="2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E36" w:rsidRPr="00094E36" w:rsidRDefault="00094E36" w:rsidP="00295F2C">
            <w:pPr>
              <w:jc w:val="center"/>
              <w:rPr>
                <w:b/>
                <w:szCs w:val="28"/>
              </w:rPr>
            </w:pPr>
            <w:proofErr w:type="spellStart"/>
            <w:r w:rsidRPr="00094E36">
              <w:rPr>
                <w:b/>
                <w:szCs w:val="28"/>
              </w:rPr>
              <w:t>Người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đăng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ký</w:t>
            </w:r>
            <w:proofErr w:type="spellEnd"/>
          </w:p>
          <w:p w:rsidR="00094E36" w:rsidRPr="00094E36" w:rsidRDefault="00094E36" w:rsidP="00295F2C">
            <w:pPr>
              <w:rPr>
                <w:b/>
                <w:szCs w:val="28"/>
              </w:rPr>
            </w:pPr>
          </w:p>
        </w:tc>
      </w:tr>
      <w:tr w:rsidR="00094E36" w:rsidRPr="00094E36" w:rsidTr="00295F2C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E36" w:rsidRPr="00094E36" w:rsidRDefault="00094E36" w:rsidP="00295F2C">
            <w:pPr>
              <w:jc w:val="center"/>
              <w:rPr>
                <w:b/>
                <w:szCs w:val="28"/>
              </w:rPr>
            </w:pPr>
            <w:proofErr w:type="spellStart"/>
            <w:r w:rsidRPr="00094E36">
              <w:rPr>
                <w:b/>
                <w:szCs w:val="28"/>
              </w:rPr>
              <w:t>Xác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nhận</w:t>
            </w:r>
            <w:proofErr w:type="spellEnd"/>
            <w:r w:rsidRPr="00094E36">
              <w:rPr>
                <w:b/>
                <w:szCs w:val="28"/>
              </w:rPr>
              <w:t xml:space="preserve"> </w:t>
            </w:r>
            <w:proofErr w:type="spellStart"/>
            <w:r w:rsidRPr="00094E36">
              <w:rPr>
                <w:b/>
                <w:szCs w:val="28"/>
              </w:rPr>
              <w:t>của</w:t>
            </w:r>
            <w:proofErr w:type="spellEnd"/>
            <w:r w:rsidRPr="00094E36">
              <w:rPr>
                <w:b/>
                <w:szCs w:val="28"/>
              </w:rPr>
              <w:t xml:space="preserve"> Chi </w:t>
            </w:r>
            <w:proofErr w:type="spellStart"/>
            <w:r w:rsidRPr="00094E36">
              <w:rPr>
                <w:b/>
                <w:szCs w:val="28"/>
              </w:rPr>
              <w:t>bộ</w:t>
            </w:r>
            <w:proofErr w:type="spellEnd"/>
          </w:p>
        </w:tc>
      </w:tr>
    </w:tbl>
    <w:p w:rsidR="00094E36" w:rsidRPr="00094E36" w:rsidRDefault="00094E36" w:rsidP="00094E36">
      <w:pPr>
        <w:jc w:val="both"/>
        <w:rPr>
          <w:b/>
          <w:i/>
          <w:szCs w:val="28"/>
        </w:rPr>
      </w:pPr>
    </w:p>
    <w:p w:rsidR="00094E36" w:rsidRPr="00094E36" w:rsidRDefault="00094E36" w:rsidP="00094E36">
      <w:pPr>
        <w:jc w:val="both"/>
        <w:rPr>
          <w:b/>
          <w:i/>
          <w:sz w:val="24"/>
        </w:rPr>
      </w:pPr>
      <w:proofErr w:type="spellStart"/>
      <w:r w:rsidRPr="00094E36">
        <w:rPr>
          <w:b/>
          <w:i/>
          <w:sz w:val="24"/>
        </w:rPr>
        <w:t>Nơi</w:t>
      </w:r>
      <w:proofErr w:type="spellEnd"/>
      <w:r w:rsidRPr="00094E36">
        <w:rPr>
          <w:b/>
          <w:i/>
          <w:sz w:val="24"/>
        </w:rPr>
        <w:t xml:space="preserve"> </w:t>
      </w:r>
      <w:proofErr w:type="spellStart"/>
      <w:r w:rsidRPr="00094E36">
        <w:rPr>
          <w:b/>
          <w:i/>
          <w:sz w:val="24"/>
        </w:rPr>
        <w:t>nhận</w:t>
      </w:r>
      <w:proofErr w:type="spellEnd"/>
      <w:r w:rsidRPr="00094E36">
        <w:rPr>
          <w:b/>
          <w:i/>
          <w:sz w:val="24"/>
        </w:rPr>
        <w:t>:</w:t>
      </w:r>
    </w:p>
    <w:p w:rsidR="00094E36" w:rsidRPr="00094E36" w:rsidRDefault="00094E36" w:rsidP="00094E36">
      <w:pPr>
        <w:jc w:val="both"/>
        <w:rPr>
          <w:sz w:val="22"/>
          <w:szCs w:val="22"/>
        </w:rPr>
      </w:pPr>
      <w:r w:rsidRPr="00094E36">
        <w:rPr>
          <w:sz w:val="22"/>
          <w:szCs w:val="22"/>
        </w:rPr>
        <w:t xml:space="preserve">- Như </w:t>
      </w:r>
      <w:proofErr w:type="spellStart"/>
      <w:r w:rsidRPr="00094E36">
        <w:rPr>
          <w:sz w:val="22"/>
          <w:szCs w:val="22"/>
        </w:rPr>
        <w:t>trên</w:t>
      </w:r>
      <w:proofErr w:type="spellEnd"/>
      <w:r w:rsidRPr="00094E36">
        <w:rPr>
          <w:sz w:val="22"/>
          <w:szCs w:val="22"/>
        </w:rPr>
        <w:t>;</w:t>
      </w:r>
    </w:p>
    <w:p w:rsidR="00094E36" w:rsidRPr="00094E36" w:rsidRDefault="00094E36" w:rsidP="00094E36">
      <w:pPr>
        <w:jc w:val="both"/>
        <w:rPr>
          <w:sz w:val="22"/>
          <w:szCs w:val="22"/>
        </w:rPr>
      </w:pPr>
      <w:r w:rsidRPr="00094E36">
        <w:rPr>
          <w:sz w:val="22"/>
          <w:szCs w:val="22"/>
        </w:rPr>
        <w:t xml:space="preserve">- Chi </w:t>
      </w:r>
      <w:proofErr w:type="spellStart"/>
      <w:r w:rsidRPr="00094E36">
        <w:rPr>
          <w:sz w:val="22"/>
          <w:szCs w:val="22"/>
        </w:rPr>
        <w:t>bộ</w:t>
      </w:r>
      <w:proofErr w:type="spellEnd"/>
      <w:r w:rsidRPr="00094E36">
        <w:rPr>
          <w:sz w:val="22"/>
          <w:szCs w:val="22"/>
        </w:rPr>
        <w:t>….;</w:t>
      </w:r>
    </w:p>
    <w:p w:rsidR="00094E36" w:rsidRPr="00094E36" w:rsidRDefault="00094E36" w:rsidP="00094E36">
      <w:pPr>
        <w:jc w:val="both"/>
        <w:rPr>
          <w:w w:val="105"/>
          <w:szCs w:val="28"/>
          <w:lang w:val="af-ZA"/>
        </w:rPr>
      </w:pPr>
      <w:r w:rsidRPr="00094E36">
        <w:rPr>
          <w:sz w:val="22"/>
          <w:szCs w:val="22"/>
        </w:rPr>
        <w:t xml:space="preserve">- </w:t>
      </w:r>
      <w:proofErr w:type="spellStart"/>
      <w:proofErr w:type="gramStart"/>
      <w:r w:rsidRPr="00094E36">
        <w:rPr>
          <w:sz w:val="22"/>
          <w:szCs w:val="22"/>
        </w:rPr>
        <w:t>Lưu:VT</w:t>
      </w:r>
      <w:proofErr w:type="spellEnd"/>
      <w:proofErr w:type="gramEnd"/>
      <w:r w:rsidRPr="00094E36">
        <w:rPr>
          <w:sz w:val="22"/>
          <w:szCs w:val="22"/>
        </w:rPr>
        <w:t>, …</w:t>
      </w:r>
    </w:p>
    <w:sectPr w:rsidR="00094E36" w:rsidRPr="00094E36" w:rsidSect="004D40B4">
      <w:pgSz w:w="11910" w:h="16840" w:code="9"/>
      <w:pgMar w:top="1134" w:right="850" w:bottom="1134" w:left="1699" w:header="544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36"/>
    <w:rsid w:val="00094E36"/>
    <w:rsid w:val="003B14F7"/>
    <w:rsid w:val="003E6724"/>
    <w:rsid w:val="004D40B4"/>
    <w:rsid w:val="00527134"/>
    <w:rsid w:val="005B74E8"/>
    <w:rsid w:val="0062605A"/>
    <w:rsid w:val="006D322B"/>
    <w:rsid w:val="009A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2C9FB-615A-49A0-BA6C-E494FB69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E3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4E3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094E3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E3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E3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E3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E3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E3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E3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E3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94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E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E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E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E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E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E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E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94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E3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94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E3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94E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E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94E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E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E3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rsid w:val="00094E36"/>
    <w:pPr>
      <w:jc w:val="both"/>
    </w:pPr>
  </w:style>
  <w:style w:type="character" w:customStyle="1" w:styleId="BodyTextChar">
    <w:name w:val="Body Text Char"/>
    <w:basedOn w:val="DefaultParagraphFont"/>
    <w:link w:val="BodyText"/>
    <w:rsid w:val="00094E36"/>
    <w:rPr>
      <w:rFonts w:ascii="Times New Roman" w:eastAsia="Times New Roman" w:hAnsi="Times New Roman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2025-02-25T03:31:00Z</dcterms:created>
  <dcterms:modified xsi:type="dcterms:W3CDTF">2025-02-25T03:34:00Z</dcterms:modified>
</cp:coreProperties>
</file>